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ciemnością dzień JAHWE, a nie światłem? Mrokiem – i brak mu jasności?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2024-05-16T14:04:17Z</dcterms:modified>
</cp:coreProperties>
</file>