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stanął w przejściu między winnicami – mur z jednej i mur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Anioł JAHWE stanął w przejściu pomiędzy winnicami. Mur wznosił się z jednej i drugiej strony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stanął na ścieżce między winnicami, a płot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stanął Anioł Pański na ścieżce u winnicy między dwoma płoty.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 Anjoł w cieśni dwu płotów, któremi winnice ogrodzone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stanął Anioł Pański na ciasnej drodze między winnicami, a mur był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stanął na ścieżce między winnicami, gdzie był płot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stanął anioł JAHWE w wąskim przejściu między winnicami, gdzie mur stał po jednej i po drugiej stronie.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ciasnym przejściu między winnicami, gdzie po obydwu stronach był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stanął wówczas w parowie między winnicami, gdzie z obu stron wznosił się mur.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Anioł Boga stanął na ścieżce śród winnic, między ogrodzeniem po jednej i ogrodzeniem po drugiej stronie.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божий ангел став на стежках виноградників, огорожа звідси і огорожа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WIEKUISTEGO stanął na ścieżce pomiędzy winnicami, gdzie był płot z jednej oraz płot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JAHWE stal na wąskiej drodze między winnicami, mając kamienny mur po jednej stronie i kamienny mur po drugiej stronie.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2024-05-19T03:14:34Z</dcterms:modified>
</cp:coreProperties>
</file>