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– dla przebłagania za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dla dokonania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dokonanie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jednego z kóz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zabijają na oczyścienie, oprócz całopalenia wiecznego i mokrych ofiar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jako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również jednego kozła dla dopełnienia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[także] jednego kozła dla dokonania obrzędu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[Przybliżcie w oddaniu] młodego kozła,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dla oczyszczenia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– dla dokonania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odróżnieniu od porządku ofiar z &lt;x&gt;30 23:15-22&lt;/x&gt;, w przypadku &lt;x&gt;40 28:1-29:40&lt;/x&gt; przepisany jest jeden cielec więcej i jeden baran mniej. Ofiary w to święto są zatem takie jak w Święto Przaśników (&lt;x&gt;40 28:25-26&lt;/x&gt;).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2024-06-01T18:40:51Z</dcterms:modified>
</cp:coreProperties>
</file>