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tej kobiecie wypić gorzką wodę przekleństwa – i wejdzie w nią woda przekleństwa dla (wywołania) goryczy.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2024-05-15T16:39:39Z</dcterms:modified>
</cp:coreProperties>
</file>