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5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młodego kozła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2024-05-15T12:48:04Z</dcterms:modified>
</cp:coreProperties>
</file>