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konia napis: Poświęcony dla JAHWE. A garnki w domu JAHWE będą jak czasze sprzed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konie na dzwoneczkach uprzęży będą miały napis: Poświęcony JAHWE. Garnki w domu JAHWE będą jak czasze sprzed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na dzwoneczkach koni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Świętość PANU; a kotłów w domu JAHWE będzie jak czasz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na rzędach końskich napisane: Świętobliwość Pańska; a kotłów będzie w domu Pańskim, jako miednic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będzie, co na uździe końskiej jest, poświęcono PANU; i będą kotły w domie PANskim jako czasze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 dzwoneczkach koni umieszczą napis: Poświęcone Panu, a kotły [zwyczajne] w świątyni Pańskiej będą jak kropielnice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na dzwoneczkach koni napis: Poświęcony Panu. A garnków domu Pana będzie jak czasz ofiarnych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 dzwonkach koni będzie napis: Poświęcone Panu, a kotły w domu JAHWE będą jak czasze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 napis: Poświęcony JAHWE. A naczynia w domu JAHWE będą jak czasze ofiarne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 dzwonkach [przy rzędach] końskich będzie [napis]: ”Poświęcone Jahwe”, a granice w Świątyni będą równie [święte], jak misy ofiarne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буде те, що на уздечці коня, святе Господеві Вседержителеві, і будуть казани в Господньому домі наче посудини перед лицем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na dzwonkach koni będzie napis: Poświęcone WIEKUISTEMU, a kotły w Domu WIEKUISTEGO będą jak kropielnice przed ofiarnicą.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na dzwoneczkach konia będzie: ʼŚwiętość należy do Jehowy! ʼ A szerokie kotły w domu JAHWE będą jak czasze przed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będą jednakowo święte.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2024-06-02T00:58:11Z</dcterms:modified>
</cp:coreProperties>
</file>