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 i raduj się, córko Syjonu! Bo oto przychodzę i osiądę pośród ciebie*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Wiwatuj! Raduj się, córko Syjonu! Bo oto przychodzę i zamieszkam u ciebie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córko syjońska, bo oto Ja przyjdę i zamieszkam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oto Ja przyjdę i zamieszkam pośrodku ciebie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Syjonie, bo oto Ja przyjdę i zamieszkam pośród ciebie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 się i raduj, córo Syjonu, bo oto przychodzę, by zamieszkać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Сіон, томущо ось Я приходжу і поселюся посеред тебе,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córo Cyonu! Bo oto przychodzę oraz zamieszkam pośród ciebie – mówi WIEKUISTY.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2024-06-01T21:18:16Z</dcterms:modified>
</cp:coreProperties>
</file>