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 oraz kapłanom: Gdy w piątym i siódmym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pościliście i wyrażaliście skruchę — i to przez siedemdziesiąt lat — to czy naprawdę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całego ludu tej ziemi i do kapłanów: Gdy pościliście i płakaliście w piątym i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te siedemdziesiąt lat,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wszystkiego ludu tej ziemi, i do kapłanów, mówiąc: Gdyście pościli i płakali piątego i siódmego miesiąca przez te siedmdziesiąt lat, izażeście mnie, mnie, mówię,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ludu ziemie i do kapłanów, rzekąc: Gdyście pościli i płakali piątego i siódmego przez te siedmdziesiąt lat, izaliście mnie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całego kraju i kapłanom: Jeżeli przez siedemdziesiąt lat pościliście w żałobie w piątym i siódmym miesiącu - czy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kraju i kapłanom: Jeżeli pościliście i pokutowaliście w piątym i siódmym miesiącu, i to w ciągu siedemdziesięciu lat, to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wszystkim mieszkańcom kraju i kapłanom: Gdy pościliście i lamentowaliście w piątym i w siódmym miesiącu przez siedemdziesiąt lat, to czy na pewno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całemu ludowi kraju i kapłanom: Kiedy przez siedemdziesiąt lat pościliście i pokutowaliście w piątym i siódmym miesiącu,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 wszystkich mieszkańców kraju i do kapłanów w ten sposób: Czy to ze względu na mnie pościliście, przestrzegając piątego i siódmego miesiąca postu i żałoby w ciągu tych siedemdziesięciu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oświadcz całemu ludowi kraju oraz kapłanom: Gdy piątego i siódmego miesiąca w ciągu tych siedemdziesięciu lat pościliście i płakaliście, czy ten post obchodziliście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całemu ludowi ziemi, a także kapłanom: ʼGdyście pościli i gdy zawodzono w miesiącu piątym oraz w miesiącu siódmym, i to przez siedemdziesiąt lat, czy istotnie pościliście dla mnie, właśnie dla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2024-05-14T13:16:59Z</dcterms:modified>
</cp:coreProperties>
</file>