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go weźmie w posiadanie, zwali w morze jego skarby,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go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wypędzi i wrzuci w morze jego siłę, on sam zostanie strawiony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wypędzi, a wrazi w morze siłę jego, a sam od ognia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posiędzie ji i porazi na morzu moc jego, a samego ogień pożrże.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zawładnie nim Pan i jego szaniec strąci w głębiny morza; a jego samego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Pan weźmie go w posiadanie i wrzuci jego bastiony do morza, samo zaś miasto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weźmie go w posiadanie, strąci do morza jego wały, a jego samego ogień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weźmie go w posiadanie, a potęgę jego wrzuci do morza. Miasto zaś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zawładnie nim Pan i wtrąci do morza jego bogactwa; on sam zaś stanie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його уснаслідить і побє до моря його силу, і це буде знищене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wydziedziczy oraz strąci w morze jego potęgę; zaś on sam spłonie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wywłaszczy i powali w morze jego wojsko; i zostanie strawiony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2024-05-16T07:57:26Z</dcterms:modified>
</cp:coreProperties>
</file>