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siostry nie mieszkają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wszystkie nie są wśród nas? Skąd więc on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 izali wszystkie u nas nie są? Skądże tedy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jego, aza nie wszytkie u nas są? Skądże tedy temu to wszytko?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czy nie żyją wszystkie u nas? Skądże więc u 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jego, czyż nie są wszystkie u nas? Skąd ma tedy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wszystkie Jego siostry nie są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mieszkają wśród nas. Skąd więc ma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nie ma u nas wszystkich Jego sióstr? Skąd więc w Nim to wszystko!?”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jego siostry też są wśród nas. Skąd więc to wszystko wzięło się u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wszystkie jego siostry nie żyją wśród nas? Skądże więc u Niego to wszystko się bierze?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Його сестри не всі між нами? Тож звідки у Нього це все?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 czyż nie wszystkie istotnie intymnie do nas są? Skąd w łączności z tym więc temu właśnie sprawy te właśnie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nie wszystkie są u nas? Skąd więc, ten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wszystkie nie mieszkają wśród nas? Skąd więc bierze to wszystko?".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nie są wszystkie u nas? Skąd więc u niego to wszystko?”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jego siostry tu są?! Skąd się więc u niego to wszystko wzięło?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2024-05-15T01:21:40Z</dcterms:modified>
</cp:coreProperties>
</file>