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zaczął zaklinać się i przysięgać: Nie znam tego człowieka. I 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począł przeklinać i przysięgać, mówiąc: Nie znam tego człowieka;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przeklinać i przysięgać, iż nie znał człowieka.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A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się zaklinać i przysięgać: Nie znam tego człowieka.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Nie znam tego Człowieka!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„Nie znam tego człowieka”.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przysięgać: „Nie znam tego człowieka!”. I zaraz potem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się zaklinać i przysięgać, że nie zna tego człowieka.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i przysięgać: - Nie znam tego człowieka. I zaraz zapisał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почав божитися і клястися, що не знав тієї людини. І враз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sprowadzać na dół przekleństwa i ugruntowywać że: Nie znam od przeszłości z doświadczenia tego człowieka. I prosto z tego - natychmiast kogut przygłosił.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się zaklinać oraz przysięgać: Nie znam tego Człowieka.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zaczął się zaklinać i przysięgał: "Nie znam tego człowieka!" - i od razu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zaczął się zaklinać i przysięgać: ”Nie znam tego człowieka!” I natychmiast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Go nie znam!!!—znowu zaczął się zaklinać i przysięgać.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2024-05-08T10:42:01Z</dcterms:modified>
</cp:coreProperties>
</file>