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wie:* ani aniołowie w niebie, ani Syn, tylko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lub godzinie nikt (nie) wie, ani zwiastunowie w niebie, ani Syn, jeśli 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2024-05-17T13:27:45Z</dcterms:modified>
</cp:coreProperties>
</file>