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 udali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śpiewając hymny,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заспівавши,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chwalący hymn wyszli do sfery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2024-06-02T13:38:32Z</dcterms:modified>
</cp:coreProperties>
</file>