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pytanie Piłata: Jakiego zła się dopuścił? oni tym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Cóż on złego uczynił? Lecz oni jeszcze głośniej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I cóż wżdy złego uczynił? Ale oni tem bardziej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mówił: Cóż tedy złego uczynił? A oni tym więcej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A cóż złego uczynił? Lecz oni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Cóż więc złego uczynił? Ale oni krzyczeli tym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Co właściwie złego uczynił? Oni jednak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„Cóż więc złego uczynił?”. Lecz oni tym głośniej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„Ale co złego zrobił?” Na to jednak jeszcze głośniej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zapytał: - A cóż on złego zrobił? Ale oni jeszcze głośniej krzyczeli: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chcąc zadowolić tłumy, uwolnił Barabasza, a wydał Jezusa, aby był ubiczowany i 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говорив їм: Але що злого зробив він? Вони ж ще більше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powiadał im: Co bowiem uczynił złe? Ci zaś wokół nadmiernie krzyknęli: Zaopatrz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powiedział: Co bowiem, złego uczynił? Ale oni mocniej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"Dlaczego? Jaką zbrodnię popełnił?" Ale oni krzyczeli tym głośniej : "Zabić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odezwał się do nich: ”Ale co złego uczynił?” Oni jednak tym bardziej 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2024-05-20T05:33:42Z</dcterms:modified>
</cp:coreProperties>
</file>