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też godzinie Jezus zawołał: Eloi, Eloi, lema sabachtani? Co w tłumaczeniu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lama sabachthani? — co się tłumaczy: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godzinie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dziewiątej godziny zawołał Jezus głosem wielkim, mówiąc: Eloi, Eloi, lamma sabakchtani? co jest wyłożywszy: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zawołał Jezus donośnym głosem: Eloi, Eloi, lama sabachtani? Co się wykłada: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„Eloi, Eloi, lema sabachthani”,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godzinie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„Eloi, Eloi,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godziny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niektórzy z obok stojących mówili: - Patrz! Eliasza woła!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о дев'ятій годині Ісус закричав дужим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Елої, Елої, лама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означає в перекладі: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чому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dziewiątą godziną zawołał o pomoc Iesus głosem wielkim: Eloi, eloi, lema sabachthani? Które jest przełożone przez Hermesa: Ty ten wiadomy bóg należący do mnie, ty ten wiadomy bóg należący do mnie, do sfery funkcji czego z góry w dole pozostawiłeś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dziewiątej godzinie Jezus zawołał wielkim głosem, mówiąc: Eli, Eli, lama sabachthani? To jest, tłumacząc: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trzeciej zawołał głośno: "Elohi! Elohi! L'ma sz'waktani?" (co oznacza: "Mój Boże! Mój Boże! Czemu mnie opuściłeś?")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Jezus zawołał donośnym głosem: ”Eli, Eli, lama, sabachtani?”, co w tłumaczeniu znaczy: 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2024-05-20T04:21:03Z</dcterms:modified>
</cp:coreProperties>
</file>