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4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Podbiegłszy zaś jeden i napełniwszy gąbkę winnym octem włożywszy na trzcinę poił Go mówiąc pozwólcie zobaczylibyśmy czy przychodzi Eliasz zdjąć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podbiegł, napełnił gąbkę winnym octem,* ** zatknął na trzcinę i próbował dać Mu pić, mówiąc: Poczekajcie, zobaczmy, czy Eliasz przyjdzie Go zdjąć.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Podbiegłszy zaś ktoś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napełniwszy gąbkę octem. włożywszy na trzcinę. poił go. mówiąc: Dopuśćcie. zobaczmy. czy przychodzi Eliasz zdjąć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Podbiegłszy zaś jeden i napełniwszy gąbkę winnym octem włożywszy na trzcinę poił Go mówiąc pozwólcie zobaczylibyśmy czy przychodzi Eliasz zdjąć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winnym octem, ὄξους, l. kwaśnym winem.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2024-05-20T07:39:51Z</dcterms:modified>
</cp:coreProperties>
</file>