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natychmiast wstała. Zaczęła chodzić, miała bowiem dwanaście lat. Oni natomiast wprost oniemieli w ogromnym zachwycie.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dziewczynka wstała i chodziła, miała bowiem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dzieweczka wstała, i chodziła; albowiem była w dwunastym roku. I zdumieli się zdumieniem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panienka wstała i chodziła, a była we dwunaście leciech. I zdumieli się zdumieniem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osłupieli wprost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miała bowiem dwanaście lat. I wpadli w wielkie osłupienie i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dziewczynka wstała i chodziła, a miała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zdziwili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dziewczynka wstała i chodziła. Miała już bowiem dwanaście lat. Na to obecni osłupieli w wielkim zdumieniu.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Dziewczynka, która miała już dwanaście lat, zaraz wstała i zaczęła chodzić. Wszystkich ogarnęło wielkie zdumienie i zachwyt.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im nakazywał, aby nikt się o tym nie dowiedział. Powiedział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підвелася дівчина й ходила, бо мала дванадцять років. І жахнулися одразу від великого 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stawiło się na górę to dziewczątko i deptało wkoło, jakościowo było bowiem lat dwunastu. I wystawili się z naturalnego rozumu prosto potem wystawieniem z naturalnego rozumu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dzieweczka zaraz się podniosła i chodziła, gdyż miała dwanaście lat. Zatem zdumiewali się w wielkim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dziewczyna wstała i zaczęła chodzić, a miała dwanaście lat. Wszyscy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dziewczę natychmiast wstało i zaczęło chodzić, miało bowiem dwanaście lat. I od razu ogarnął ich wielki 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natychmiast wstała z łóżka i zaczęła biegać, miała bowiem dwanaście lat. Rodzice oniemieli.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2024-05-21T12:54:17Z</dcterms:modified>
</cp:coreProperties>
</file>