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zaczął ich przestrzegać: Uważajcie, strzeżcie się zakwasu faryzeuszów i zakwasu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im: Uważajcie i strzeżcie się zakwasu faryzeuszy i zakwasu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Baczcież, a strzeżcie się kwasu Faryzeuszów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rozkazował im, mówiąc: Patrzcie a chrońcie się kwasu Faryzajskiego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przykazał: Uważajcie, strzeżcie się kwasu faryzeuszów i 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nakazywał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wystrzegajcie się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ostrzegł: Uważajcie, wystrzegajcie się kwasu faryzeuszy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nakazał: „Bądźcie czujni. Unikajcie zakwasu faryzeuszów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Przykazywał im wtedy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czujni, strzeżcie się kwasu faryzeuszów i 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roskazował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strzeżcie się od kwasu Faryzeuszów, i od 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nakazywał im: - Uważajcie, unikajcie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Остерігав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стережіться закваски фарисейської та закваски Іродової.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definiował się im powiadając: Patrzcie, poglądajcie od wiadomego fermentu farisaiosów i wiadomego fermentu Herodesa.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przykazał, mówiąc: Dostrzegajcie i strzeżcie się kwasu faryzeuszów, oraz 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powiedział im: "Uważajcie! Strzeżcie się chamecu p'ruszim i chamecu Heroda",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kategorycznie nakazywać i mówić: ”Miejcie oczy otwarte, strzeżcie się zakwasu faryzeuszy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Jezus przestrzegł ich: —Bądźcie ostrożni i wystrzegajcie się kwasu króla Heroda i 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2024-05-16T14:12:39Z</dcterms:modified>
</cp:coreProperties>
</file>