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wkłada ją na swoje ramiona, cieszy się,*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znalazłszy nakłada na ramiona jego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znalazłszy wkłada na ramiona swoje radując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znajdzie, z radością wkłada ją sobie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ją znajdzie, wkłada na swoje ramiona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znalazłszy kładzie ją na ramiona swoje, radując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Agdy ją najdzie, kładzie na ramiona swe, radując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bierze z radością na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odnalazłszy, kładzie ją na ramiona swoje i raduje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znajdzie, z radością wkłada ją na swoje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ją znajdzie, bierze ją z radością na ramiona.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znajdzie, bierze z radością na swoje ramiona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ją odszuka, bierze ją na ręce i cieszy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ją, kładzie z radością na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І, знайшовши, кладе на свої рамена, радіючи,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znalazłszy nakłada na dodatek aktywnie na barki swoje wychodząc rozkosznie z środka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znajdzie, ciesząc się, nakłada ją na swe ramiona,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ją znajdzie, radośnie zarzuca ją sobie na ramiona;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wkłada ją na swe barki i się raduje.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znalazłszy, kładzie ją na swoje ramiona i z 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2024-05-20T04:07:16Z</dcterms:modified>
</cp:coreProperties>
</file>