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prędko i przyjął 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pospieszywszy się zeszedł, i podjął go radując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zszedł i podjął Go radując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2024-05-20T09:08:43Z</dcterms:modified>
</cp:coreProperties>
</file>