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tego co jest powiedziane w Prawie Pana para synogarlic lub dwa pisklęta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tego, co powiedziano w Prawie Pana: parę synogarlic lub dwa młode gołębie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(aby) dać ofiarę według (tego co) powiedziane w Prawie Pana, parę* turkawek lub dwa pisklęta gołębi.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(tego) co jest powiedziane w Prawie Pana para synogarlic lub dwa pisklęta gołębi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5:11&lt;/x&gt;; &lt;x&gt;30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"jarzmo".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2024-05-15T04:10:35Z</dcterms:modified>
</cp:coreProperties>
</file>