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nadchodził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przygotowania, i szabat rozjaśniał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Dzień Przygotowania i wkrótce miał nastać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przygotowania, i sabat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szabbat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nastawał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zaczynał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Przygotowania. Zaczynał się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piątek, wkrótce przed nastaniem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п'ятниця, надходила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Podstępnego Przygotowania Materialnego Urządzenia, i sabat nakładał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rozbłyskał gwiazdami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zaraz zaczynał się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pojawiała się zorza wieczorna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piątkowy wieczór, czas przygotowania do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 rozpoczynał, "świtał", "dniał" - choć było to o zmroku! Inne wyjaśnienie: "gdy rozjaśniały się lampy szabatowe".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2024-05-16T15:19:57Z</dcterms:modified>
</cp:coreProperties>
</file>