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sierocie i wdowie i kocha przychodnia,* zaopatrując go w chleb i odzienie.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sierocie i wdowie — i darzy miłością obcego, cudzoziemca, zapewniając mu chleb i 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sierocie i wdowie i miłuje przybysza,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sąd sierocie, i wdowie, a miłuje przychodnia, dawając mu chleb i 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sąd sierocie i wdowie, miłuje przychodnia i daje żywność i 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sierotom i wdowom, miłuje cudzoziemca, udzielając mu chleba i 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sierocie i wdowie, a miłuje obcego przybysza,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sierocie i wdowie, kocha przybysza,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broni sierot i wdów, kocha cudzoziemca, dając mu chleb i 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oddaje sprawiedliwość sierocie i wdowie, a cudzoziemca miłuje dając mu pożywienie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[On] zabezpiecza prawo sieroty i wdowy. Kocha konwertytę, dając mu chleb i okrycie.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чинить суд приходькові і сироті і вдові і любить приходька, щоб дати йому хліб і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sąd sierocie i wdowie oraz miłuje cudzoziemca,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sąd na rzecz chłopca nie mającego ojca i na rzecz wdowy oraz miłuje osiadłego przybysza, by dąć mu chleb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&lt;x&gt;50 16:11&lt;/x&gt;; &lt;x&gt;50 24:17&lt;/x&gt;;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2024-05-30T04:30:33Z</dcterms:modified>
</cp:coreProperties>
</file>