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obie tablice i rzuciłem je moimi obiema rękami,* i rozbiłem je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oburącz tablice. Rzuciłem je przed siebie i rozbiłem —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wziąłem te dwie tablice, wyrzuciłem je z rąk i stłukłem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ja one dwie tablice, porzuciłem je z obu rąk moich, a stłukłem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porzuciłem tablice z ręku moich i stłukłem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pochwyciłem obie tablice i rzuciłem oburącz, aby je potłuc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Pochwyciłem obie tablice i rzuciłem je oburącz, i rozbiłem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Pochwyciłem wówczas oburącz dwie tablice, rzuciłem je i rozbiłem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tablice w ręce, rzuciłem i roztrzaskałem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więc obie tablice odrzuciłem je obu rękoma, rozbijając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Chwyciłem dwie tablice i rzuciłem je obiema moimi rękami, rozbijając je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дві таблиці, я вкинув їх з двох моїх рук і я розбив їх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chwyciłem owe dwie tablice, rzuciłem je z obu moich rąk i rozbiłem je przed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te dwie tablice i cisnąłem je z obu swych rąk, i roztrzaskałem je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wyrzuciłem je z obu mych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2024-05-15T07:33:07Z</dcterms:modified>
</cp:coreProperties>
</file>