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7"/>
        <w:gridCol w:w="6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Tabera* ** i w Massa,*** **** i w Kibrot-Hataawa***** ****** pobudzaliście JAHWE do gniewu.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Tabera, ּ</w:t>
      </w:r>
      <w:r>
        <w:rPr>
          <w:rtl/>
        </w:rPr>
        <w:t>תַבְעֵרָה</w:t>
      </w:r>
      <w:r>
        <w:rPr>
          <w:rtl w:val="0"/>
        </w:rPr>
        <w:t xml:space="preserve"> (tawe‘ra h), czyli: żar.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Massa, </w:t>
      </w:r>
      <w:r>
        <w:rPr>
          <w:rtl/>
        </w:rPr>
        <w:t>מַּסָה</w:t>
      </w:r>
      <w:r>
        <w:rPr>
          <w:rtl w:val="0"/>
        </w:rPr>
        <w:t xml:space="preserve"> (massa h), czyli: rozpacz.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17:7&lt;/x&gt;; &lt;x&gt;50 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Kibrot-Hataawa, </w:t>
      </w:r>
      <w:r>
        <w:rPr>
          <w:rtl/>
        </w:rPr>
        <w:t>הַּתַאֲוָה קִבְרֹות</w:t>
      </w:r>
      <w:r>
        <w:rPr>
          <w:rtl w:val="0"/>
        </w:rPr>
        <w:t xml:space="preserve"> (qiwrot-hatta’awa h), czyli: groby pożądania.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11:31-35&lt;/x&gt;; &lt;x&gt;40 33:16-17&lt;/x&gt;; &lt;x&gt;20 34:1-10&lt;/x&gt;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2024-05-16T00:29:30Z</dcterms:modified>
</cp:coreProperties>
</file>