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5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pozostawiwszy jezdnych iść razem z nim wrócili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pozwolili jezdnym z nim odjechać i powrócili do twierdzy.*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pozostawiwszy jeźdźców, (by) odchodzić razem z nim, wrócili do koszar.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pozostawiwszy jezdnych iść razem z nim wrócili do obozu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2024-05-21T12:31:17Z</dcterms:modified>
</cp:coreProperties>
</file>