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mając nadzieję że pieniądze zostanie dane zostaną dane mu przez Pawła żeby rozwiązałby go dlatego i częściej go wzywając rozmawiał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miał nadzieję, że Paweł da mu pieniądze;* ** dlatego częściej po niego posyłał i rozmawiał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i mając nadzieję, że pieniądze zostaną dane* jemu przez Pawła, dlatego i częściej go wzywając, mówił z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mając nadzieję że pieniądze zostanie dane (zostaną dane) mu przez Pawła żeby rozwiązałby go dlatego i częściej go wzywając rozmawiał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miał nadzieję, że Paweł wręczy mu łapówkę. Właśnie dlatego po niego posyłał i częściej z nim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Spodziewał się przy tym, że dostanie od Pawła pieniądze za to, że go wypuści, dlatego też częściej wzywał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rozmowę.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tem spodziewał się, że mu Paweł miał dać pieniądze, żeby go wypuścił; dlatego też tem częściej go wzywając do siebie, rozmawiał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spodziewając się zaraz, żeby mu Paweł miał dać pieniądze; dla czego i często go wzywając, rozmawiał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Spodziewał się przy tym, że dostanie od Pawła pieniądze, i dlatego częściej posyłał po niego i rozmawiał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miał nadzieję, że mu Paweł da pieniądze; dlatego też posyłał po niego częściej i rozmawiał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Spodziewał się przy tym, że dostanie od Pawła pieniądze. Dlatego też częściej posyłał po niego i rozmawiał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Liczył, że Paweł da mu jakieś pieniądze, dlatego dosyć często wzywał go na rozmowę.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jednak spodziewał się, że Paweł da mu pieniądze. Stąd też więcej razy wzywał go na rozmowę.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Liczył on bowiem na łapówkę od Pawła i dlatego wzywał go dość często na rozmowę.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 po Feliksie nastał Porcjusz Festus, a Feliks, chcąc się przypodobać Żydom, pozostawił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Водночас і сподівався він, що Павло дасть йому грошей, [щоб він його відпустив]. Тому і часто його кликав та розмовляв із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miał nadzieję, że przez Pawła zostaną mu dane pieniądze, aby go wypuścił; dlatego też z nim rozmawiał, częściej go wzywając.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nadzieję, że mu Sza'ul zaproponuje pieniądze, posyłał więc po niego dość często i rozmawiał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jednak miał nadzieję, że Paweł da mu pieniądze. Dlatego też jeszcze częściej posyłał po niego i z nim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Liczył jednak, że Paweł da mu jakąś łapówkę, toteż często go wzywał i rozmawiał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rzym. karało urzędników pobierających łapówki wygnaniem i zajęciem mienia, ale w prowincjach nie było ono przestrzegane rygorystycznie. Feliks przyjmował łapówki już wcześniej (&lt;x&gt;510 24:26&lt;/x&gt;L.).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23:8&lt;/x&gt;; &lt;x&gt;50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greckiej składni zgodności po podmiocie w liczbie mnogiej rodzaju nijakiego może następować orzeczenie w singularis.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2024-05-20T11:20:15Z</dcterms:modified>
</cp:coreProperties>
</file>