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2"/>
        <w:gridCol w:w="6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zaś między sobą, zaczęli się rozchodzić, gdy Paweł powiedział jedno słowo: Trafnie Duch Święty* powiedział do waszych ojców przez proroka Izajasza,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Niezgodni* zaś będąc względem jedni drugich oddalali się, (gdy powiedział) Paweł słowo jedno, że: "Pięknie Duch Święty powiedział przez Izajasza proroka do ojców waszych,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metafora. Dosłownie: "niewspółbrzmiący".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2024-06-02T13:22:30Z</dcterms:modified>
</cp:coreProperties>
</file>