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widok gada zwisającego u jego ręki tubylcy zaczęli mówić między sobą: Człowiek ten* jest na pewno mordercą, bo chociaż wyszedł cało z morza, Sprawiedliwość** nie pozwoliła mu 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zobaczyli barbarzyńcy uwieszone zwierzę z ręki jego do jedni drugich mówili: "Całkowicie zabójcą jest człowiek ten, którego dostawionego bezpiecznie* z morza sprawiedliwość** żyć nie pozwoliła".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zobaczyli barbarzyńcy które jest wiszące zwierzę z ręki jego mówili do jedni drugich na pewno morderca jest człowiek ten który zostawszy uratowanym z morza sprawiedliwość żyć nie pozwoliła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16:18&lt;/x&gt;; &lt;x&gt;490 10:19&lt;/x&gt;; &lt;x&gt;490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Sprawiedliwość, tj. bogini Dike, Δίκη.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"ocalałego".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 chodzi tu o Dike jako personifikację sprawiedliwości.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2024-05-20T14:13:35Z</dcterms:modified>
</cp:coreProperties>
</file>