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tępił kościół: wchodził do domów, wywlekał stamtąd mężczyzn oraz 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niszczył kościół. Wchodził do domów, wywlekał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niszczył zbór, wchodząc w domy, a wywłóczając męże i niewiasty, podawał 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burzył kościół, wchadzając w domy, i ciągnąc męże i niewiasty, podawał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Kościół, wchodząc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zbór; wchodził do domów, wywlekał mężczyzn i niewiasty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niszczył Kościół. Wchodził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Kościół. Wpadał do domów, porywał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niósł zgubę Kościołowi po domach. Wdzierał się, porywał mężczyzn i kobiety, i przekazywał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natomiast przystąpił do niszczenia Kościoła. Chodził od domu do domu, wyciągał mężczyzn i kobiety i wtrącał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burząc Kościół wpadał do domów, wyciągał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ж нищив церкву, входячи до осель, виволікував чоловіків та жінок, кидав їх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dręczył zbór oraz wchodząc do domów wywlekał mężów i niewiasty,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postawił sobie za cel zniszczyć Wspólnotę Mesjaniczną: wchodził do domu za domem, wyciągał stamtąd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zaczął się pastwić nad zborem. Wdzierał się do jednego domu po drugim, wywlekał zarówno mężczyzn, jak i kobiety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w tym czasie zaczął wszędzie tępić członków kościoła. Wpadał do domów, wywlekał wierzących—mężczyzn oraz kobiety—i osadzał ich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2024-05-16T14:58:04Z</dcterms:modified>
</cp:coreProperties>
</file>