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6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Filip* zaś dotarł do miasta Samarii** *** i głosił im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zaś zszedłszy do miasta Samarii ogłaszał im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zszedłszy do miasta Samarii ogłaszał im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dotarł do miasta Samarii i tam głosił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Filip zaszedłszy do miasta Samaryjskiego, opowiadał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zaszedszy do miasta Samaryjskiego, opowiadał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dotarł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przybył do miasta Samarii i głosił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udał się do Samarii i jej mieszkańcom mówił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dotarł do kraju Samarytan i głosił im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nich, Filip, dotarł do Samarii i tam opowiadał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Filip doszedł do miasta Samarii i nauczał tam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прибув до міста Самарії, проповідував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Filip, zszedł do miasta Samarii oraz rozgłaszał im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poszedł do pewnego miasta w Szomron i głosił im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przybył do miasta Samarii i zaczął im głosić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zaszedł wtedy do pewnego miasta w Samarii i opowiadał tam o Mesjaszu.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6:5&lt;/x&gt;; 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Samaria : w wersecie chodzi prawdopodobnie o główne miasto Samarii, odbudowane przez Heroda Wielkiego jako Sebaste na cześć Augusta. Wskazuje na to rodz. występujący przed nazwą. Gdyby rodzajnika nie było, mogłoby chodzić o Gittę, wg Justyna Męczennika rodzinne miasto Szymona Maga (&lt;x&gt;510 8:5&lt;/x&gt;L.).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&lt;x&gt;510 8:14&lt;/x&gt;; &lt;x&gt;510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2024-05-16T20:23:24Z</dcterms:modified>
</cp:coreProperties>
</file>