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był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nie widział i nie jadł,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widział. Nie jadł też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trzy dni był niewidomy; nie jadł też ani 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przez trzy dni pozbawiony wzroku nic nie jadł i 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дні він не бачив, не їв,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trzy dni niewidzącym, oraz nie zjadł, ani nie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odzyskał wzroku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trzy dni nic nie widział,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niewidomy. Nic w tym czasie nie jadł ani nie 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2024-05-14T07:42:31Z</dcterms:modified>
</cp:coreProperties>
</file>