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33"/>
        <w:gridCol w:w="2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lęk Boga przed ― oczami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jest* bojaźń Boga naprzeciw oczu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lęk przed Bogiem nie wpływa na ich posunięcia.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bojaźni Bożej przed oczami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bojaźni Bożej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bojaźni Bożej nie ma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Bojaźni Bożej nie mają przed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Bojaźni Bożej nie ma przed ich oczami”.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chcą znać 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bojaźni Bożej nie masz przed ich oczami!ʼ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Божого страху перед їхніми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Boga nie jest naprzeciwko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Bojaźni Bożej nie ma przed ich oczami".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”Bojaźni Bożej nie ma przed ich oczami”.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odczuwają nawet lęku przed Bogiem”.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G, zob. &lt;x&gt;230 14:1-3&lt;/x&gt;.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ma. Wtedy: "Nie ma bojaźni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2024-05-16T19:48:45Z</dcterms:modified>
</cp:coreProperties>
</file>