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nie zabierają głosu — nie pozwala się im mówić. Niech raczej będą poddane, tak jak mówi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kobiety milczą w kościołach. Bo nie pozwala się im mówić, ale mają być poddane, jak też 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wasze niech milczą we zborach; albowiem nie pozwolono im, aby mówiły, ale aby poddanemi były,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niech milczą w kościelech, abowiem nie dopuszcza się im mówić, ale poddanymi być,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tych zgromadzeniach milczeć; nie dozwala się im bowiem mówić, lecz mają być poddane, jak to Prawo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niewiasty na zgromadzeniach milczą, bo nie pozwala się im mówić; lecz niech będą poddane, jak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milczą. Nie pozwala się bowiem im mówić, ale niech będą podporządkowane, jak nakazuje to również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Kościołach niech milczą, bo nie pozwala im się mówić. Tak zresztą stanowi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na [waszych] zgromadzeniach niech kobiety milczą, bo nie powierza się im przemawiania. A niech będą podległe, tak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u was, kobiety podczas nabożeństwa nie powinny zabierać głosu, bo to nie ich powołanie; nie są bowiem niezależne, jak stwierdza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kobiety milczały na wspólnych zebraniach. Nie dopuszcza się ich do głosu, lecz mają być poddane, jak przewiduje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по всіх святих Церквах, нехай [ваші] жінки в Церкві мовчать. Бо їм не дозволено говорити, а тільки коритися, як те каже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niewiasty niech milczą w zborach, gdyż nie jest dozwolone im gadać; ale niech będą podporządkowane, tak jak i 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żony milczą na spotkaniach zgromadzenia; nie wolno im w żadnym razie odzywać się. Niech natomiast będą uległe, tak jak mówi Tora;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zborach niech milczą, bo nie pozwala się im mówić, lecz niech będą pod porządkowane, jak to i Prawo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spotkaniach milczeć. Nie mogą zabierać głosu, gdyż—jak mówi Prawo—mają okazywać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2024-05-10T07:35:11Z</dcterms:modified>
</cp:coreProperties>
</file>