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2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to mającego stać się siejesz ale nagie ziarno jeśli oby mogła pszenica lub czegoś z 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(jeśli chodzi o) to, co siejesz, nie siejesz ciała, które ma powstać, lecz gołe ziarno, może pszeniczne lub jakieś inne;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ciało, (to) mające się stać, siejesz, ale nagie ziarno na przykład* zboża lub czegoś (z) pozostałych.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siejesz nie ciało (to) mającego stać się siejesz ale nagie ziarno jeśli oby mogła pszenica lub czegoś (z) pozostałych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zasiewasz przecież ciała, które ma powstać, lecz zwykłe ziarno, pszeniczne albo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to, co siejesz, to nie ciało, które ma powstać, ale gołe ziarno, na przykład pszeniczne lub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siejesz, nie siejesz ciała, które ma potem wyrość, ale gołe ziarno, jako się trafi, albo pszeniczne, albo jakiekolwiek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siejesz, nie siejesz ciała, które ma być, ale gołe ziarno, jako na przykład pszeniczne abo z inszych które.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zasiewasz, nie jest od razu ciałem, którym ma się stać potem, lecz zwykłym ziarnem, na przykład pszenicznym lub jakimś innym.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to, co siejesz, nie jest przecież tym ciałem, które ma powstać, lecz gołym ziarnem, może pszenicznym, a może jakimś innym;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siejesz, to nie ciało, które ma się stać, lecz nagie ziarno, na przykład pszeniczne lub jakieś inne.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zasiewasz, nie jest przecież od razu rośliną, którą będzie potem, ale zwykłym ziarnem, na przykład pszenicy lub czegoś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 siejesz, nie siejesz jako to ciało, którym dopiero będzie, lecz jako nagie ziarno, na przykład pszenicy lub jakiejś innej rośliny.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to, co siejesz, nie ma kształtu dojrzałej rośliny; to tylko samo ziarno pszenicy lub innego zboża.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siejesz, nie ma kształtu rośliny, która wyrośnie, lecz jest tylko zwykłym ziarnem, na przykład pszenicy lub innym,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те, що ти сієш, то не майбутнє тіло сієш, але чисте зерно, яке трапиться, - пшениці чи чогось іншого.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 siejesz? Nie siejesz ciała, które ma powstać, lecz siejesz nagie ziarno; jeśli się zdarzy zboża, lub któregoś z pozostałych nasion.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to, co siejesz, nie jest tym ciałem, które będzie, ale gołym ziarnem, dajmy na to, pszenicy bądź czego innego;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chodzi o to, co siejesz, siejesz nie to ciało, które się rozwinie, lecz gołe ziarno, czy to pszeniczne, czy któreś z pozostałych;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siejesz przecież tego, co ma wyrosnąć, ale rzucasz w ziemię ziarno tej rośliny, na przykład pszenicy lub czegoś innego.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konstrukcja właściwa dla czasownika.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2024-05-21T01:34:20Z</dcterms:modified>
</cp:coreProperties>
</file>