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 umarłych:* zasiewane jest w zniszczalności, wzbudzane jest w niezniszczalności;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powstanie martwych. Jest siane w zniszczeniu, jest wskrzeszane w 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12:13&lt;/x&gt;; &lt;x&gt;470 13:43&lt;/x&gt;; &lt;x&gt;490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2024-05-21T09:10:13Z</dcterms:modified>
</cp:coreProperties>
</file>