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to które jest obdarzone chwałą w tej części ze względu na tej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 bowiem nie zostało obdarzone chwałą to, co zostało obdarzone chwałą* – z powodu chwały przewyższającej.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jest obdarzone chwałą (to) obdarzone chwałą w tej sprawie z powodu (owej) przewyższającej chwały*.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(to) które jest obdarzone chwałą w tej części ze względu na (tej) przewyższającej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z powodu owej przewyższającej chwały w ogóle nie jest obdarzone chwałą to obdarzone chwałą w tamtej sprawie".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2024-05-20T06:17:34Z</dcterms:modified>
</cp:coreProperties>
</file>