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3"/>
        <w:gridCol w:w="3185"/>
        <w:gridCol w:w="4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nawróci się do Pana,* zasłona zostaje usunięta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zaś zawróci się* do Pana, zdejmowana jest zasłona.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Kiedy- zaś kolwiek nawróciłby się do Pana jest zdejmowana zasłona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Słowa: ilekroć zaś nawróci się do Pana mogą  odnosić  się  (1)  do  każdego  Izraelity (wówczas  w  domyśle  byłoby  słowo ktoś ); (2) do Mojżesza, że ilekroć rozumie się jego pisma  w  świetle  Chrystusa,  usunięta  zostaje zasłona niezrozumienia; (3) do serca zwracającego się do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34:34&lt;/x&gt;; &lt;x&gt;290 25:7&lt;/x&gt;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2024-05-20T04:08:25Z</dcterms:modified>
</cp:coreProperties>
</file>