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w naszych sercach, rozpoznawalnym i czytelnym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pisanym w sercach naszych, listem,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listem naszym, napisanym w sercach naszych, znanym i czytanym przez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napisanym w naszych sercach,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naszym listem wy jesteście, listem napisanym na naszych sercach, rozpoznawanym i czytanym przez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naszym listem napisanym na sercu, tak że każdy może go przeczytać i poznać jego treść.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polecającym, napisanym w sercach naszych,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послання - це ви; воно написане в наших серцях, його знають та читають усі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wypisanym na naszych sercach, który jest poznawany i czytany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 polecającym, wypisanym na naszych sercach, znanym wszystkim i czytanym przez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na naszych sercach, a znanym i czytanym przez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wy jesteście naszym listem polecającym—wszystko macie wypisane w sercach i każdy może to przeczytać!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2024-05-20T05:49:18Z</dcterms:modified>
</cp:coreProperties>
</file>