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śmierć w nas działa zaś życie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śmierć działa w nas,* a życie w 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śmierć w nas działa, zaś życie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śmierć w nas działa zaś życie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śmierć wykonuje swe dzieło w nas, a życie —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a w 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śmierć mocy swojej w nas dokazuje, ale w was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 nas okazuje śmierć skutek swój, a żywot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działa w nas śmierć, podczas gdy w was –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śmierć wykonuje dzieło swoje w nas, a życie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podczas gdy w was –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działa w nas śmierć, a w 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w nas dopełnia się już śmierć, a w was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śmierć okazuje swą moc w nas, by w nas rozwijało się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a w 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смерть діє в нас, а життя -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śmierć działa pośród nas ale w 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śmierć działa w nas, podczas gdy w was -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ale w 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dobrą nowinę, stajemy w obliczu śmierci, ale wam, którzy dzięki tej służbie uwierzyliście Chrystusowi, przyniosła ona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12:24&lt;/x&gt;; 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2024-05-20T10:17:02Z</dcterms:modified>
</cp:coreProperties>
</file>