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chwilowa lekkość naszego ucisku* zapewnia nam niepomiernie większą wagę wiecznej chwały;**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bowiem szybka lekkość utrapienia naszego w nadmiarze ku nadmiarowi wieczny ciężar* chwały sprawia nam.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Chwilowa lekkość naszego ucisku zapewnia nam nieporównywalnie większą wagę wiecznej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nasz chwilowy i lekki ucisk przynosi nam przeogromną i wieczną wagę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króciuchny i lekki ucisk nasz nader zacnej chwały wieczną wagę nam sprawuje;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to, które teraz jest, prędziuczko przemijające i lekkie nasze utrapienie nader na wysokości wagę chwały wiekuistą w nas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Niewielkie bowiem utrapienia nasze obecnego czasu gotują bezmiar chwały przyszłego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nieznaczny chwilowy ucisk przynosi nam przeogromną obfitość wiekuistej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Niewielkie zaś cierpienia, które chwilowo znosimy, przygotowują nam bezmiar wiecznej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obecne niewielkie i przemijające utrapienie prowadzi nas do niewysłowionej chwały wiecznej.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trochę naszej chwilowej udręki przygotowuje nam w coraz większym nadmiarze wieczny ogrom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krótkotrwałe, błahe utrapienia prowadzą nas do nieustannej, wielkiej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Lekkie bowiem utrapienia, które teraz znosimy, przyniosą w wieczności bardzo wielką chwałę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тимчасове легке терпіння готує нам у незбагненній щедрості вічну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lekkość naszego ucisku, przez nadmiar ku nadmiarowi, szybko sprawia nam wieczną obfitość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nieuciążliwe i chwilowe uciski prowadzą nas ku wiekuistej chwale o nieopisanej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ucisk jest chwilowy i lekki, sprawia dla nas chwałę, która nabiera coraz większej wagi i jest wieczna;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kłopoty są bowiem niczym w porównaniu z wieczną 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1:6&lt;/x&gt;;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8:17-18&lt;/x&gt;; &lt;x&gt;620 2:10&lt;/x&gt;; &lt;x&gt;650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 pozytywnym: obfitość.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2024-05-20T08:30:01Z</dcterms:modified>
</cp:coreProperties>
</file>