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26"/>
        <w:gridCol w:w="55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o tych co do nas i zachęciłby serca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właśnie po to, abyście dowiedzieli się o tym, co się z nami (dzieje), i aby pocieszył* wasze serca.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posłałem do was względem samego tego, aby dowiedzielibyście się (o tych) co do nas i zachęciłby serca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posłałem do was względem samego tego aby poznalibyście (o tych) co do nas i zachęciłby serca wasze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&lt;x&gt;580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2024-05-20T05:34:34Z</dcterms:modified>
</cp:coreProperties>
</file>