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12"/>
        <w:gridCol w:w="4461"/>
        <w:gridCol w:w="2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Awwim, i Parah, i Ofrah,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Awim, Parah, Ofrah,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Awwim, Para, Ofra;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Awim, i Afara, i Ofera;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Awim, i Afara, i Ofera,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Awwim, Happara, Ofra,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Awwim, Para, Ofra,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Awwim, Happara, Ofra,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Awwim, Para, Ofra,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Awwim, Para, Ofra;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Авім і Афар і Афра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Awim, Hapara, Ofra,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Awwim, i Para, i Ofra,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2024-05-14T23:23:27Z</dcterms:modified>
</cp:coreProperties>
</file>