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9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Alamelek, i Amad, i Miszal, następnie stykała się na zachodzie z Karmelem i z Szichor-Libnat,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Alamelek, Amad i Miszal; następnie stykała się na zachodzie z Karmelem i z Szichor-Libnat,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Alammelek, Amad i Miszal, a dochodziła do Karmelu na zachodzie i do Szichor-Libnat.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Elmelech, i Amaad, i Aessal, a idzie na Karmel do morza, i do Sychor, i Lobanat.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Elmelech, i Amaad, i Messal; i przychodzi aż do Karmela morza, i Sihor, i Labanat.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Alammelek, Amad, Miszeal. Na zachodzie granica dotykała Karmelus i Szichor-Libnat,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Alammelek, Amad, Miszal; styka się on na zachodzie z Karmelem i z Szichor-Libnat.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Alammelek, Amad i Miszeal. Na zachodzie granica stykała się z Karmelem i Szichor-Libnat,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Alammelek, Amad, Miszal. Na zachodzie granica styka się z Karmelem i Szichor-Libnat.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Alammelek, Amad, Miszal i dochodzi do Karmelu na zachodzie i do Szichor-Libnat.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Амад і Масал і дійде до Кармила до моря і Сіора і Лаваната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Allammelech, Amead i Miszael, potem potrąca o Karmel nad morzem i o Szychor Libnath.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Alammelech, i Amad, i Miszal. I sięgała na zachód po Karmelu i Szichor-Libnat,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2024-05-28T07:35:24Z</dcterms:modified>
</cp:coreProperties>
</file>