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 trudzimy się i walczymy,* że złożyliśmy nadzieję w Bogu żyjącym, który jest Zbawcą wszystkich ludzi, zwłaszcza wierzących.**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temu bowiem trudzimy się i walczymy*, bo nabyliśmy nadzieję z powodu Boga żyjącego, który jest Zbawicielem wszystkich ludzi, najbardziej wiernych.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bowiem i trudzimy się i jesteśmy znieważani że nabyliśmy nadzieję przy Bogu żyjącemu który jest Zbawiciel wszystkich ludzi najbardziej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2:3-4&lt;/x&gt;; &lt;x&gt;630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"doznajemy obelg".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2024-05-15T12:55:28Z</dcterms:modified>
</cp:coreProperties>
</file>