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3596"/>
        <w:gridCol w:w="3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tutaj znowu: Nie wejdą do mojego odpoczynku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znowu: Jeśli wejdą do odpoczynku mego*.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2024-05-14T01:46:12Z</dcterms:modified>
</cp:coreProperties>
</file>