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natomiast przemija, a wraz z nim jego żądze. Ten zaś, kto pełni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pożądliwością, ale kto wypełnia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Światci przemija i pożądliwość jego; ale kto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jego. Lecz kto czyni wolą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zaś przemija, a z nim jego pożądliwość; kto zaś wypełnia wolę Bożą,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 przemija wraz z pożądliwością swoją; ale kto pełni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jego pożądliwość, ten zaś, kto czyni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jednak przemija, a z nim jego pożądliwość. Kto natomiast wypełnia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przemija, tak samo jego pożądanie, kto natomiast pełni wolę Boga, jest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bowiem przemija razem ze swoimi żądzami, ale tylko ten, kto spełnia wolę Boga, ostoi się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swą pożądliwością; kto zaś spełnia wolę Boga,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 минає і його хтивість; а хто чинить Божу волю, існує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porządek i jego pożądanie przemija; a kto czyni wolę Boga, pozostaje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przemija, wraz ze swymi pragnieniami. Kto jednak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świat przemija i tak jest z jego pragnieniem, ale kto wykonuje wolę Boga, ten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przeminie, podobnie jak wszystkie ludzkie pragnienia. Ci zaś, którzy spełniają wolę Boga, będą żyć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2024-05-19T18:32:39Z</dcterms:modified>
</cp:coreProperties>
</file>