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powstał Jair Gileadczyk i sądził Izraela przez dwadzieścia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2024-05-20T23:23:06Z</dcterms:modified>
</cp:coreProperties>
</file>