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zakochał się w kobiecie z doliny Sorek. 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dolinie Sorek zakochał się w kobiecie, która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rozmiłował niewiasty w dolinie Sorek, której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rozmiłował się niewiasty, która mieszkała w Dolinie Sorek, a zwano ją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zakochał się w pewnej kobiecie imieniem Dalila, która mieszkała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zakochał się w kobiecie imieniem Dalila w dolinie Sorek.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pewnej kobiecie z doliny Sorek, a miała ona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zakochał się w kobiecie z doliny Sorek. Miała na imię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rozkochał się Samson w pewnej niewieście w dolinie Sorek. Na imię jej było Dalila.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w dolinie Szorek pokochał kobietę imieniem Delila.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zakochał się w kobiecie imieniem Dalila, z doliny Sorek.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2024-06-02T01:39:19Z</dcterms:modified>
</cp:coreProperties>
</file>