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― godzinie stało się trzęsienie wielkie, i ― dziesiąta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miasta upadła, i zostali zabici w ― trzęsieniu ziemi imiona ludzi tysięcy siedem, i ― pozostali przestraszeni stali się i dali chwałę ― Bogu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część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powstało wielkie trzęsienie ziemi* i dziesiąta część miasta zawaliła się, a w tym trzęsieniu ziemi zginęło siedem tysięcy imion ludzi, pozostałych natomiast ogarnął strach i oddali chwałę Bogu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ową godzinę stało się trzęsienie wielkie, i (jedna) dziesiąta miasta upadła, i zabici zostali w trzęsieniu imiona* ludzi tysięcy siedem, a pozostali przestraszeni stali się i dali chwałę Bogu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(część) miasta upadła i zostali zabici w trzęsieniu ziemi imiona ludzi tysięcy siedem a pozostali przestraszonymi stali się i dali chwałę Bogu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&lt;x&gt;330 38:19-20&lt;/x&gt;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2024-05-17T19:24:51Z</dcterms:modified>
</cp:coreProperties>
</file>